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left w:w="0" w:type="dxa"/>
          <w:right w:w="0" w:type="dxa"/>
        </w:tblCellMar>
        <w:tblLook w:val="04A0"/>
      </w:tblPr>
      <w:tblGrid>
        <w:gridCol w:w="8564"/>
      </w:tblGrid>
      <w:tr w:rsidR="008B03BE" w:rsidRPr="008B03BE">
        <w:trPr>
          <w:tblCellSpacing w:w="15" w:type="dxa"/>
        </w:trPr>
        <w:tc>
          <w:tcPr>
            <w:tcW w:w="0" w:type="auto"/>
            <w:vAlign w:val="center"/>
            <w:hideMark/>
          </w:tcPr>
          <w:p w:rsidR="008B03BE" w:rsidRPr="008B03BE" w:rsidRDefault="008B03BE" w:rsidP="008B03BE">
            <w:pPr>
              <w:spacing w:after="23" w:line="240" w:lineRule="auto"/>
              <w:outlineLvl w:val="1"/>
              <w:rPr>
                <w:rFonts w:ascii="Arial" w:eastAsia="Times New Roman" w:hAnsi="Arial" w:cs="Arial"/>
                <w:color w:val="0064A1"/>
                <w:kern w:val="36"/>
                <w:sz w:val="38"/>
                <w:szCs w:val="38"/>
                <w:lang w:eastAsia="es-ES"/>
              </w:rPr>
            </w:pPr>
            <w:proofErr w:type="spellStart"/>
            <w:r w:rsidRPr="008B03BE">
              <w:rPr>
                <w:rFonts w:ascii="Arial" w:eastAsia="Times New Roman" w:hAnsi="Arial" w:cs="Arial"/>
                <w:color w:val="0064A1"/>
                <w:kern w:val="36"/>
                <w:sz w:val="38"/>
                <w:szCs w:val="38"/>
                <w:lang w:eastAsia="es-ES"/>
              </w:rPr>
              <w:t>Biescas</w:t>
            </w:r>
            <w:proofErr w:type="spellEnd"/>
            <w:r w:rsidRPr="008B03BE">
              <w:rPr>
                <w:rFonts w:ascii="Arial" w:eastAsia="Times New Roman" w:hAnsi="Arial" w:cs="Arial"/>
                <w:color w:val="0064A1"/>
                <w:kern w:val="36"/>
                <w:sz w:val="38"/>
                <w:szCs w:val="38"/>
                <w:lang w:eastAsia="es-ES"/>
              </w:rPr>
              <w:t xml:space="preserve"> se prepara para disfrutar del teatro con su muestra amateur</w:t>
            </w:r>
          </w:p>
        </w:tc>
      </w:tr>
      <w:tr w:rsidR="008B03BE" w:rsidRPr="008B03BE">
        <w:trPr>
          <w:tblCellSpacing w:w="15" w:type="dxa"/>
          <w:hidden/>
        </w:trPr>
        <w:tc>
          <w:tcPr>
            <w:tcW w:w="0" w:type="auto"/>
            <w:vAlign w:val="center"/>
            <w:hideMark/>
          </w:tcPr>
          <w:tbl>
            <w:tblPr>
              <w:tblpPr w:leftFromText="45" w:rightFromText="45" w:vertAnchor="text" w:tblpXSpec="right" w:tblpYSpec="center"/>
              <w:tblW w:w="3375" w:type="dxa"/>
              <w:tblCellSpacing w:w="15" w:type="dxa"/>
              <w:tblCellMar>
                <w:left w:w="0" w:type="dxa"/>
                <w:right w:w="0" w:type="dxa"/>
              </w:tblCellMar>
              <w:tblLook w:val="04A0"/>
            </w:tblPr>
            <w:tblGrid>
              <w:gridCol w:w="4894"/>
            </w:tblGrid>
            <w:tr w:rsidR="008B03BE" w:rsidRPr="008B03BE">
              <w:trPr>
                <w:tblCellSpacing w:w="15" w:type="dxa"/>
                <w:hidden/>
              </w:trPr>
              <w:tc>
                <w:tcPr>
                  <w:tcW w:w="0" w:type="auto"/>
                  <w:vAlign w:val="center"/>
                  <w:hideMark/>
                </w:tcPr>
                <w:p w:rsidR="008B03BE" w:rsidRPr="008B03BE" w:rsidRDefault="008B03BE" w:rsidP="008B03BE">
                  <w:pPr>
                    <w:spacing w:after="35" w:line="240" w:lineRule="auto"/>
                    <w:rPr>
                      <w:rFonts w:ascii="Verdana" w:eastAsia="Times New Roman" w:hAnsi="Verdana" w:cs="Times New Roman"/>
                      <w:vanish/>
                      <w:sz w:val="12"/>
                      <w:szCs w:val="12"/>
                      <w:lang w:eastAsia="es-ES"/>
                    </w:rPr>
                  </w:pPr>
                  <w:r>
                    <w:rPr>
                      <w:rFonts w:ascii="Verdana" w:eastAsia="Times New Roman" w:hAnsi="Verdana" w:cs="Times New Roman"/>
                      <w:noProof/>
                      <w:vanish/>
                      <w:sz w:val="12"/>
                      <w:szCs w:val="12"/>
                      <w:lang w:eastAsia="es-ES"/>
                    </w:rPr>
                    <w:drawing>
                      <wp:inline distT="0" distB="0" distL="0" distR="0">
                        <wp:extent cx="782955" cy="131445"/>
                        <wp:effectExtent l="19050" t="0" r="0" b="0"/>
                        <wp:docPr id="1" name="Imagen 1" descr="Carg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gando..."/>
                                <pic:cNvPicPr>
                                  <a:picLocks noChangeAspect="1" noChangeArrowheads="1"/>
                                </pic:cNvPicPr>
                              </pic:nvPicPr>
                              <pic:blipFill>
                                <a:blip r:embed="rId4" cstate="print"/>
                                <a:srcRect/>
                                <a:stretch>
                                  <a:fillRect/>
                                </a:stretch>
                              </pic:blipFill>
                              <pic:spPr bwMode="auto">
                                <a:xfrm>
                                  <a:off x="0" y="0"/>
                                  <a:ext cx="782955" cy="131445"/>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tblPr>
                  <w:tblGrid>
                    <w:gridCol w:w="4834"/>
                  </w:tblGrid>
                  <w:tr w:rsidR="008B03BE" w:rsidRPr="008B03BE" w:rsidTr="008B03BE">
                    <w:tc>
                      <w:tcPr>
                        <w:tcW w:w="0" w:type="auto"/>
                        <w:vAlign w:val="center"/>
                        <w:hideMark/>
                      </w:tcPr>
                      <w:p w:rsidR="008B03BE" w:rsidRPr="008B03BE" w:rsidRDefault="008B03BE" w:rsidP="008B03BE">
                        <w:pPr>
                          <w:spacing w:after="0" w:line="240" w:lineRule="auto"/>
                          <w:rPr>
                            <w:rFonts w:ascii="Verdana" w:eastAsia="Times New Roman" w:hAnsi="Verdana" w:cs="Times New Roman"/>
                            <w:sz w:val="12"/>
                            <w:szCs w:val="12"/>
                            <w:lang w:eastAsia="es-ES"/>
                          </w:rPr>
                        </w:pPr>
                        <w:r>
                          <w:rPr>
                            <w:rFonts w:ascii="Verdana" w:eastAsia="Times New Roman" w:hAnsi="Verdana" w:cs="Times New Roman"/>
                            <w:noProof/>
                            <w:color w:val="0064A1"/>
                            <w:sz w:val="12"/>
                            <w:szCs w:val="12"/>
                            <w:bdr w:val="none" w:sz="0" w:space="0" w:color="auto" w:frame="1"/>
                            <w:lang w:eastAsia="es-ES"/>
                          </w:rPr>
                          <w:drawing>
                            <wp:inline distT="0" distB="0" distL="0" distR="0">
                              <wp:extent cx="3050540" cy="2033905"/>
                              <wp:effectExtent l="19050" t="0" r="0" b="0"/>
                              <wp:docPr id="2" name="ctl00_ContentPlaceHolder1_NoticiasDetalleFotos1_GriFotos_ctl02_imgImagen" descr="Miembros del comité presentaron ayer la Muestra de Teatro de Biesca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NoticiasDetalleFotos1_GriFotos_ctl02_imgImagen" descr="Miembros del comité presentaron ayer la Muestra de Teatro de Biescas.">
                                        <a:hlinkClick r:id="rId5"/>
                                      </pic:cNvPr>
                                      <pic:cNvPicPr>
                                        <a:picLocks noChangeAspect="1" noChangeArrowheads="1"/>
                                      </pic:cNvPicPr>
                                    </pic:nvPicPr>
                                    <pic:blipFill>
                                      <a:blip r:embed="rId6" cstate="print"/>
                                      <a:srcRect/>
                                      <a:stretch>
                                        <a:fillRect/>
                                      </a:stretch>
                                    </pic:blipFill>
                                    <pic:spPr bwMode="auto">
                                      <a:xfrm>
                                        <a:off x="0" y="0"/>
                                        <a:ext cx="3050540" cy="2033905"/>
                                      </a:xfrm>
                                      <a:prstGeom prst="rect">
                                        <a:avLst/>
                                      </a:prstGeom>
                                      <a:noFill/>
                                      <a:ln w="9525">
                                        <a:noFill/>
                                        <a:miter lim="800000"/>
                                        <a:headEnd/>
                                        <a:tailEnd/>
                                      </a:ln>
                                    </pic:spPr>
                                  </pic:pic>
                                </a:graphicData>
                              </a:graphic>
                            </wp:inline>
                          </w:drawing>
                        </w:r>
                      </w:p>
                    </w:tc>
                  </w:tr>
                </w:tbl>
                <w:p w:rsidR="008B03BE" w:rsidRPr="008B03BE" w:rsidRDefault="008B03BE" w:rsidP="008B03BE">
                  <w:pPr>
                    <w:spacing w:after="0" w:line="240" w:lineRule="auto"/>
                    <w:rPr>
                      <w:rFonts w:ascii="Verdana" w:eastAsia="Times New Roman" w:hAnsi="Verdana" w:cs="Times New Roman"/>
                      <w:sz w:val="12"/>
                      <w:szCs w:val="12"/>
                      <w:lang w:eastAsia="es-ES"/>
                    </w:rPr>
                  </w:pPr>
                </w:p>
              </w:tc>
            </w:tr>
          </w:tbl>
          <w:p w:rsidR="008B03BE" w:rsidRPr="008B03BE" w:rsidRDefault="008B03BE" w:rsidP="008B03BE">
            <w:pPr>
              <w:spacing w:after="58" w:line="240" w:lineRule="auto"/>
              <w:jc w:val="both"/>
              <w:rPr>
                <w:rFonts w:ascii="Verdana" w:eastAsia="Times New Roman" w:hAnsi="Verdana" w:cs="Times New Roman"/>
                <w:b/>
                <w:color w:val="444444"/>
                <w:sz w:val="18"/>
                <w:szCs w:val="18"/>
                <w:lang w:eastAsia="es-ES"/>
              </w:rPr>
            </w:pPr>
            <w:r w:rsidRPr="008B03BE">
              <w:rPr>
                <w:rFonts w:ascii="Verdana" w:eastAsia="Times New Roman" w:hAnsi="Verdana" w:cs="Times New Roman"/>
                <w:b/>
                <w:color w:val="444444"/>
                <w:sz w:val="18"/>
                <w:szCs w:val="18"/>
                <w:lang w:eastAsia="es-ES"/>
              </w:rPr>
              <w:t>La sexta edición del certamen se celebrará del 20 de enero y hasta el 17 de marzo. Entre las novedades de este año se incluye la puesta en escena de un musical</w:t>
            </w:r>
          </w:p>
          <w:p w:rsidR="008B03BE" w:rsidRPr="008B03BE" w:rsidRDefault="008B03BE" w:rsidP="008B03BE">
            <w:pPr>
              <w:spacing w:after="0" w:line="240" w:lineRule="auto"/>
              <w:rPr>
                <w:rFonts w:ascii="Verdana" w:eastAsia="Times New Roman" w:hAnsi="Verdana" w:cs="Times New Roman"/>
                <w:sz w:val="12"/>
                <w:szCs w:val="12"/>
                <w:lang w:eastAsia="es-ES"/>
              </w:rPr>
            </w:pPr>
          </w:p>
          <w:p w:rsidR="008B03BE" w:rsidRPr="008B03BE" w:rsidRDefault="008B03BE" w:rsidP="008B03BE">
            <w:pPr>
              <w:pStyle w:val="Sinespaciado"/>
              <w:jc w:val="both"/>
              <w:rPr>
                <w:lang w:eastAsia="es-ES"/>
              </w:rPr>
            </w:pPr>
            <w:r w:rsidRPr="008B03BE">
              <w:rPr>
                <w:lang w:eastAsia="es-ES"/>
              </w:rPr>
              <w:t xml:space="preserve">La VI Muestra de Teatro Amateur "Villa de </w:t>
            </w:r>
            <w:proofErr w:type="spellStart"/>
            <w:r w:rsidRPr="008B03BE">
              <w:rPr>
                <w:lang w:eastAsia="es-ES"/>
              </w:rPr>
              <w:t>Biescas</w:t>
            </w:r>
            <w:proofErr w:type="spellEnd"/>
            <w:r w:rsidRPr="008B03BE">
              <w:rPr>
                <w:lang w:eastAsia="es-ES"/>
              </w:rPr>
              <w:t xml:space="preserve">", organizada por el Ayuntamiento y DIARIO DEL ALTOARAGÓN, se presentó ayer en el Centro Cultural Pablo Neruda, donde serán las representaciones. El concurso, que se celebrará los sábados hasta el 17 de marzo, comenzará el día 20 con la compañía que ganó la Muestra en 2017, </w:t>
            </w:r>
            <w:proofErr w:type="spellStart"/>
            <w:r w:rsidRPr="008B03BE">
              <w:rPr>
                <w:lang w:eastAsia="es-ES"/>
              </w:rPr>
              <w:t>Maliayo</w:t>
            </w:r>
            <w:proofErr w:type="spellEnd"/>
            <w:r w:rsidRPr="008B03BE">
              <w:rPr>
                <w:lang w:eastAsia="es-ES"/>
              </w:rPr>
              <w:t xml:space="preserve"> Teatro, y la obra </w:t>
            </w:r>
            <w:proofErr w:type="spellStart"/>
            <w:r w:rsidRPr="008B03BE">
              <w:rPr>
                <w:lang w:eastAsia="es-ES"/>
              </w:rPr>
              <w:t>Vatericidio</w:t>
            </w:r>
            <w:proofErr w:type="spellEnd"/>
            <w:r w:rsidRPr="008B03BE">
              <w:rPr>
                <w:lang w:eastAsia="es-ES"/>
              </w:rPr>
              <w:t xml:space="preserve"> o el residuo de la </w:t>
            </w:r>
            <w:proofErr w:type="spellStart"/>
            <w:r w:rsidRPr="008B03BE">
              <w:rPr>
                <w:lang w:eastAsia="es-ES"/>
              </w:rPr>
              <w:t>realida</w:t>
            </w:r>
            <w:proofErr w:type="spellEnd"/>
          </w:p>
          <w:p w:rsidR="008B03BE" w:rsidRPr="008B03BE" w:rsidRDefault="008B03BE" w:rsidP="008B03BE">
            <w:pPr>
              <w:pStyle w:val="Sinespaciado"/>
              <w:jc w:val="both"/>
              <w:rPr>
                <w:rFonts w:cs="Times New Roman"/>
                <w:lang w:eastAsia="es-ES"/>
              </w:rPr>
            </w:pPr>
            <w:r w:rsidRPr="008B03BE">
              <w:rPr>
                <w:rFonts w:cs="Times New Roman"/>
                <w:lang w:eastAsia="es-ES"/>
              </w:rPr>
              <w:pict>
                <v:rect id="_x0000_i1025" style="width:0;height:.6pt" o:hralign="center" o:hrstd="t" o:hrnoshade="t" o:hr="t" fillcolor="#e4e4e4" stroked="f"/>
              </w:pict>
            </w:r>
          </w:p>
          <w:p w:rsidR="008B03BE" w:rsidRPr="008B03BE" w:rsidRDefault="008B03BE" w:rsidP="008B03BE">
            <w:pPr>
              <w:pStyle w:val="Sinespaciado"/>
              <w:jc w:val="both"/>
              <w:rPr>
                <w:rFonts w:cs="Times New Roman"/>
                <w:lang w:eastAsia="es-ES"/>
              </w:rPr>
            </w:pPr>
          </w:p>
          <w:p w:rsidR="008B03BE" w:rsidRPr="008B03BE" w:rsidRDefault="008B03BE" w:rsidP="008B03BE">
            <w:pPr>
              <w:pStyle w:val="Sinespaciado"/>
              <w:jc w:val="both"/>
              <w:rPr>
                <w:lang w:eastAsia="es-ES"/>
              </w:rPr>
            </w:pPr>
            <w:r w:rsidRPr="008B03BE">
              <w:rPr>
                <w:lang w:eastAsia="es-ES"/>
              </w:rPr>
              <w:t xml:space="preserve">BIESCAS.- </w:t>
            </w:r>
            <w:r w:rsidRPr="008B03BE">
              <w:rPr>
                <w:b/>
                <w:color w:val="C00000"/>
                <w:lang w:eastAsia="es-ES"/>
              </w:rPr>
              <w:t xml:space="preserve">El día 27 de enero estará Teatro </w:t>
            </w:r>
            <w:proofErr w:type="spellStart"/>
            <w:r w:rsidRPr="008B03BE">
              <w:rPr>
                <w:b/>
                <w:color w:val="C00000"/>
                <w:lang w:eastAsia="es-ES"/>
              </w:rPr>
              <w:t>Kumen</w:t>
            </w:r>
            <w:proofErr w:type="spellEnd"/>
            <w:r w:rsidRPr="008B03BE">
              <w:rPr>
                <w:b/>
                <w:color w:val="C00000"/>
                <w:lang w:eastAsia="es-ES"/>
              </w:rPr>
              <w:t xml:space="preserve"> con La comedia de Miles </w:t>
            </w:r>
            <w:proofErr w:type="spellStart"/>
            <w:r w:rsidRPr="008B03BE">
              <w:rPr>
                <w:b/>
                <w:color w:val="C00000"/>
                <w:lang w:eastAsia="es-ES"/>
              </w:rPr>
              <w:t>Gloriosus</w:t>
            </w:r>
            <w:proofErr w:type="spellEnd"/>
            <w:r w:rsidRPr="008B03BE">
              <w:rPr>
                <w:b/>
                <w:color w:val="C00000"/>
                <w:lang w:eastAsia="es-ES"/>
              </w:rPr>
              <w:t>.</w:t>
            </w:r>
            <w:r w:rsidRPr="008B03BE">
              <w:rPr>
                <w:lang w:eastAsia="es-ES"/>
              </w:rPr>
              <w:t xml:space="preserve"> En febrero, el día 3 Trifulca Teatro llevará a escena Diez negritos; el 10, </w:t>
            </w:r>
            <w:proofErr w:type="spellStart"/>
            <w:r w:rsidRPr="008B03BE">
              <w:rPr>
                <w:lang w:eastAsia="es-ES"/>
              </w:rPr>
              <w:t>Sen</w:t>
            </w:r>
            <w:proofErr w:type="spellEnd"/>
            <w:r w:rsidRPr="008B03BE">
              <w:rPr>
                <w:lang w:eastAsia="es-ES"/>
              </w:rPr>
              <w:t xml:space="preserve"> </w:t>
            </w:r>
            <w:proofErr w:type="spellStart"/>
            <w:r w:rsidRPr="008B03BE">
              <w:rPr>
                <w:lang w:eastAsia="es-ES"/>
              </w:rPr>
              <w:t>Sen</w:t>
            </w:r>
            <w:proofErr w:type="spellEnd"/>
            <w:r w:rsidRPr="008B03BE">
              <w:rPr>
                <w:lang w:eastAsia="es-ES"/>
              </w:rPr>
              <w:t xml:space="preserve"> Producciones Donde nacen las mariposas, el 17 El Duende de Lerma participará con La sombra del Tenorio, y el 24 </w:t>
            </w:r>
            <w:proofErr w:type="spellStart"/>
            <w:r w:rsidRPr="008B03BE">
              <w:rPr>
                <w:lang w:eastAsia="es-ES"/>
              </w:rPr>
              <w:t>Carabau</w:t>
            </w:r>
            <w:proofErr w:type="spellEnd"/>
            <w:r w:rsidRPr="008B03BE">
              <w:rPr>
                <w:lang w:eastAsia="es-ES"/>
              </w:rPr>
              <w:t xml:space="preserve"> Teatro estará con Estocolmo, se acabó el cuento. En marzo, el día 3 Coral Ditirambo actuará con Manual de instrucciones para amar y asesinar. Como grupo invitado, Dorondón Teatro de </w:t>
            </w:r>
            <w:proofErr w:type="spellStart"/>
            <w:r w:rsidRPr="008B03BE">
              <w:rPr>
                <w:lang w:eastAsia="es-ES"/>
              </w:rPr>
              <w:t>Biescas</w:t>
            </w:r>
            <w:proofErr w:type="spellEnd"/>
            <w:r w:rsidRPr="008B03BE">
              <w:rPr>
                <w:lang w:eastAsia="es-ES"/>
              </w:rPr>
              <w:t xml:space="preserve">, estrenará el 10 No hay ladrón que por bien no venga. La clausura será el 17 de marzo con el dúo </w:t>
            </w:r>
            <w:proofErr w:type="spellStart"/>
            <w:r w:rsidRPr="008B03BE">
              <w:rPr>
                <w:lang w:eastAsia="es-ES"/>
              </w:rPr>
              <w:t>Esparatrapo</w:t>
            </w:r>
            <w:proofErr w:type="spellEnd"/>
            <w:r w:rsidRPr="008B03BE">
              <w:rPr>
                <w:lang w:eastAsia="es-ES"/>
              </w:rPr>
              <w:t xml:space="preserve">. </w:t>
            </w:r>
          </w:p>
          <w:p w:rsidR="008B03BE" w:rsidRPr="008B03BE" w:rsidRDefault="008B03BE" w:rsidP="008B03BE">
            <w:pPr>
              <w:pStyle w:val="Sinespaciado"/>
              <w:jc w:val="both"/>
              <w:rPr>
                <w:lang w:eastAsia="es-ES"/>
              </w:rPr>
            </w:pPr>
            <w:r w:rsidRPr="008B03BE">
              <w:rPr>
                <w:lang w:eastAsia="es-ES"/>
              </w:rPr>
              <w:t xml:space="preserve">Para el director de la muestra, Manuel Aparicio, la progresión de este certamen "es imparable, no tiene vuelta atrás, no se puede pensar en que decaiga sino en que vaya a más". Destacó que las obras sean para todos los públicos, y avanzó que como novedad que "este año veremos un musical. Para el Comité es un orgullo que esta Muestra forme parte de la apuesta cultural ya consolidada de </w:t>
            </w:r>
            <w:proofErr w:type="spellStart"/>
            <w:r w:rsidRPr="008B03BE">
              <w:rPr>
                <w:lang w:eastAsia="es-ES"/>
              </w:rPr>
              <w:t>Biescas</w:t>
            </w:r>
            <w:proofErr w:type="spellEnd"/>
            <w:r w:rsidRPr="008B03BE">
              <w:rPr>
                <w:lang w:eastAsia="es-ES"/>
              </w:rPr>
              <w:t xml:space="preserve">". </w:t>
            </w:r>
          </w:p>
          <w:p w:rsidR="008B03BE" w:rsidRPr="008B03BE" w:rsidRDefault="008B03BE" w:rsidP="008B03BE">
            <w:pPr>
              <w:pStyle w:val="Sinespaciado"/>
              <w:jc w:val="both"/>
              <w:rPr>
                <w:lang w:eastAsia="es-ES"/>
              </w:rPr>
            </w:pPr>
            <w:r w:rsidRPr="008B03BE">
              <w:rPr>
                <w:lang w:eastAsia="es-ES"/>
              </w:rPr>
              <w:t xml:space="preserve">El alcalde Luis </w:t>
            </w:r>
            <w:proofErr w:type="spellStart"/>
            <w:r w:rsidRPr="008B03BE">
              <w:rPr>
                <w:lang w:eastAsia="es-ES"/>
              </w:rPr>
              <w:t>Estaún</w:t>
            </w:r>
            <w:proofErr w:type="spellEnd"/>
            <w:r w:rsidRPr="008B03BE">
              <w:rPr>
                <w:lang w:eastAsia="es-ES"/>
              </w:rPr>
              <w:t xml:space="preserve"> dijo que esta actividad "es un hito o un milagro consolidado que ha conseguido enamorar a los grupos de teatro y al público. Y el comité ha logrado aunar voluntades para que se pueda materializar esta muestra". En esta ocasión lo recaudado en taquilla "se entregará a </w:t>
            </w:r>
            <w:proofErr w:type="spellStart"/>
            <w:r w:rsidRPr="008B03BE">
              <w:rPr>
                <w:lang w:eastAsia="es-ES"/>
              </w:rPr>
              <w:t>Asapme</w:t>
            </w:r>
            <w:proofErr w:type="spellEnd"/>
            <w:r w:rsidRPr="008B03BE">
              <w:rPr>
                <w:lang w:eastAsia="es-ES"/>
              </w:rPr>
              <w:t xml:space="preserve">" (Asociación Aragonesa Pro Salud Mental). </w:t>
            </w:r>
          </w:p>
          <w:p w:rsidR="008B03BE" w:rsidRPr="008B03BE" w:rsidRDefault="008B03BE" w:rsidP="008B03BE">
            <w:pPr>
              <w:pStyle w:val="Sinespaciado"/>
              <w:jc w:val="both"/>
              <w:rPr>
                <w:rFonts w:ascii="Arial" w:hAnsi="Arial"/>
                <w:sz w:val="14"/>
                <w:szCs w:val="14"/>
                <w:lang w:eastAsia="es-ES"/>
              </w:rPr>
            </w:pPr>
            <w:r w:rsidRPr="008B03BE">
              <w:rPr>
                <w:lang w:eastAsia="es-ES"/>
              </w:rPr>
              <w:t xml:space="preserve">Mercedes </w:t>
            </w:r>
            <w:proofErr w:type="spellStart"/>
            <w:r w:rsidRPr="008B03BE">
              <w:rPr>
                <w:lang w:eastAsia="es-ES"/>
              </w:rPr>
              <w:t>Portella</w:t>
            </w:r>
            <w:proofErr w:type="spellEnd"/>
            <w:r w:rsidRPr="008B03BE">
              <w:rPr>
                <w:lang w:eastAsia="es-ES"/>
              </w:rPr>
              <w:t>, corresponsal del DIARIO DEL ALTOARAGÓN en la Comarca Alto Gállego, dijo que este periódico "ha apostado por esta muestra desde el principio, y es un placer formar parte de la organización". Apuntó, que desde el mes de octubre en que comienza a gestarse la edición y hasta el mes de marzo en que se clausura, "DIARIO DEL ALTOARAGÓN publica más de cien noticias relacionadas con la iniciativa, y al final con todas ellas se prepara un dossier para cada grupo que participa. Este es uno de los pequeños detalles que contribuyen al éxito de este certamen y que los grupos de teatro valoran positivamente porque no es algo habitual en otras Muestras".</w:t>
            </w:r>
            <w:r w:rsidRPr="008B03BE">
              <w:rPr>
                <w:rFonts w:ascii="Arial" w:hAnsi="Arial"/>
                <w:sz w:val="14"/>
                <w:szCs w:val="14"/>
                <w:lang w:eastAsia="es-ES"/>
              </w:rPr>
              <w:t xml:space="preserve"> </w:t>
            </w:r>
          </w:p>
        </w:tc>
      </w:tr>
    </w:tbl>
    <w:p w:rsidR="00D417DE" w:rsidRDefault="00D417DE"/>
    <w:sectPr w:rsidR="00D417DE" w:rsidSect="00D417D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B03BE"/>
    <w:rsid w:val="003D0785"/>
    <w:rsid w:val="008B03BE"/>
    <w:rsid w:val="00A874FD"/>
    <w:rsid w:val="00D417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B03BE"/>
    <w:rPr>
      <w:strike w:val="0"/>
      <w:dstrike w:val="0"/>
      <w:color w:val="0064A1"/>
      <w:u w:val="none"/>
      <w:effect w:val="none"/>
      <w:bdr w:val="none" w:sz="0" w:space="0" w:color="auto" w:frame="1"/>
    </w:rPr>
  </w:style>
  <w:style w:type="character" w:customStyle="1" w:styleId="fuente3">
    <w:name w:val="fuente3"/>
    <w:basedOn w:val="Fuentedeprrafopredeter"/>
    <w:rsid w:val="008B03BE"/>
    <w:rPr>
      <w:i/>
      <w:iCs/>
      <w:color w:val="444444"/>
      <w:spacing w:val="0"/>
      <w:sz w:val="29"/>
      <w:szCs w:val="29"/>
    </w:rPr>
  </w:style>
  <w:style w:type="character" w:customStyle="1" w:styleId="txtgrisverdana1">
    <w:name w:val="txt_gris_verdana1"/>
    <w:basedOn w:val="Fuentedeprrafopredeter"/>
    <w:rsid w:val="008B03BE"/>
    <w:rPr>
      <w:rFonts w:ascii="Verdana" w:hAnsi="Verdana" w:hint="default"/>
      <w:color w:val="808080"/>
      <w:sz w:val="13"/>
      <w:szCs w:val="13"/>
    </w:rPr>
  </w:style>
  <w:style w:type="character" w:customStyle="1" w:styleId="txtgrisverdana2">
    <w:name w:val="txt_gris_verdana2"/>
    <w:basedOn w:val="Fuentedeprrafopredeter"/>
    <w:rsid w:val="008B03BE"/>
    <w:rPr>
      <w:rFonts w:ascii="Verdana" w:hAnsi="Verdana" w:hint="default"/>
      <w:color w:val="808080"/>
      <w:sz w:val="13"/>
      <w:szCs w:val="13"/>
    </w:rPr>
  </w:style>
  <w:style w:type="paragraph" w:styleId="Textodeglobo">
    <w:name w:val="Balloon Text"/>
    <w:basedOn w:val="Normal"/>
    <w:link w:val="TextodegloboCar"/>
    <w:uiPriority w:val="99"/>
    <w:semiHidden/>
    <w:unhideWhenUsed/>
    <w:rsid w:val="008B03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3BE"/>
    <w:rPr>
      <w:rFonts w:ascii="Tahoma" w:hAnsi="Tahoma" w:cs="Tahoma"/>
      <w:sz w:val="16"/>
      <w:szCs w:val="16"/>
    </w:rPr>
  </w:style>
  <w:style w:type="paragraph" w:styleId="Sinespaciado">
    <w:name w:val="No Spacing"/>
    <w:uiPriority w:val="1"/>
    <w:qFormat/>
    <w:rsid w:val="008B03BE"/>
    <w:pPr>
      <w:spacing w:after="0" w:line="240" w:lineRule="auto"/>
    </w:pPr>
  </w:style>
</w:styles>
</file>

<file path=word/webSettings.xml><?xml version="1.0" encoding="utf-8"?>
<w:webSettings xmlns:r="http://schemas.openxmlformats.org/officeDocument/2006/relationships" xmlns:w="http://schemas.openxmlformats.org/wordprocessingml/2006/main">
  <w:divs>
    <w:div w:id="945815923">
      <w:bodyDiv w:val="1"/>
      <w:marLeft w:val="0"/>
      <w:marRight w:val="0"/>
      <w:marTop w:val="0"/>
      <w:marBottom w:val="0"/>
      <w:divBdr>
        <w:top w:val="none" w:sz="0" w:space="0" w:color="auto"/>
        <w:left w:val="none" w:sz="0" w:space="0" w:color="auto"/>
        <w:bottom w:val="none" w:sz="0" w:space="0" w:color="auto"/>
        <w:right w:val="none" w:sz="0" w:space="0" w:color="auto"/>
      </w:divBdr>
      <w:divsChild>
        <w:div w:id="441799409">
          <w:marLeft w:val="35"/>
          <w:marRight w:val="35"/>
          <w:marTop w:val="35"/>
          <w:marBottom w:val="35"/>
          <w:divBdr>
            <w:top w:val="single" w:sz="4" w:space="0" w:color="C0C0C0"/>
            <w:left w:val="single" w:sz="4" w:space="0" w:color="C0C0C0"/>
            <w:bottom w:val="single" w:sz="4" w:space="0" w:color="C0C0C0"/>
            <w:right w:val="single" w:sz="4" w:space="0" w:color="C0C0C0"/>
          </w:divBdr>
          <w:divsChild>
            <w:div w:id="1531454514">
              <w:marLeft w:val="0"/>
              <w:marRight w:val="0"/>
              <w:marTop w:val="0"/>
              <w:marBottom w:val="0"/>
              <w:divBdr>
                <w:top w:val="none" w:sz="0" w:space="0" w:color="auto"/>
                <w:left w:val="none" w:sz="0" w:space="0" w:color="auto"/>
                <w:bottom w:val="none" w:sz="0" w:space="0" w:color="auto"/>
                <w:right w:val="none" w:sz="0" w:space="0" w:color="auto"/>
              </w:divBdr>
              <w:divsChild>
                <w:div w:id="1753745064">
                  <w:marLeft w:val="0"/>
                  <w:marRight w:val="0"/>
                  <w:marTop w:val="0"/>
                  <w:marBottom w:val="0"/>
                  <w:divBdr>
                    <w:top w:val="none" w:sz="0" w:space="0" w:color="auto"/>
                    <w:left w:val="none" w:sz="0" w:space="0" w:color="auto"/>
                    <w:bottom w:val="none" w:sz="0" w:space="0" w:color="auto"/>
                    <w:right w:val="none" w:sz="0" w:space="0" w:color="auto"/>
                  </w:divBdr>
                  <w:divsChild>
                    <w:div w:id="1843350354">
                      <w:marLeft w:val="0"/>
                      <w:marRight w:val="0"/>
                      <w:marTop w:val="0"/>
                      <w:marBottom w:val="0"/>
                      <w:divBdr>
                        <w:top w:val="none" w:sz="0" w:space="0" w:color="auto"/>
                        <w:left w:val="none" w:sz="0" w:space="0" w:color="auto"/>
                        <w:bottom w:val="none" w:sz="0" w:space="0" w:color="auto"/>
                        <w:right w:val="none" w:sz="0" w:space="0" w:color="auto"/>
                      </w:divBdr>
                      <w:divsChild>
                        <w:div w:id="945384698">
                          <w:marLeft w:val="0"/>
                          <w:marRight w:val="0"/>
                          <w:marTop w:val="0"/>
                          <w:marBottom w:val="0"/>
                          <w:divBdr>
                            <w:top w:val="none" w:sz="0" w:space="0" w:color="auto"/>
                            <w:left w:val="none" w:sz="0" w:space="0" w:color="auto"/>
                            <w:bottom w:val="none" w:sz="0" w:space="0" w:color="auto"/>
                            <w:right w:val="none" w:sz="0" w:space="0" w:color="auto"/>
                          </w:divBdr>
                        </w:div>
                      </w:divsChild>
                    </w:div>
                    <w:div w:id="6933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268603">
          <w:marLeft w:val="58"/>
          <w:marRight w:val="58"/>
          <w:marTop w:val="58"/>
          <w:marBottom w:val="58"/>
          <w:divBdr>
            <w:top w:val="none" w:sz="0" w:space="0" w:color="auto"/>
            <w:left w:val="single" w:sz="24" w:space="0" w:color="808080"/>
            <w:bottom w:val="none" w:sz="0" w:space="0" w:color="auto"/>
            <w:right w:val="none" w:sz="0" w:space="0" w:color="auto"/>
          </w:divBdr>
          <w:divsChild>
            <w:div w:id="313142764">
              <w:marLeft w:val="115"/>
              <w:marRight w:val="0"/>
              <w:marTop w:val="0"/>
              <w:marBottom w:val="0"/>
              <w:divBdr>
                <w:top w:val="none" w:sz="0" w:space="0" w:color="auto"/>
                <w:left w:val="none" w:sz="0" w:space="0" w:color="auto"/>
                <w:bottom w:val="none" w:sz="0" w:space="0" w:color="auto"/>
                <w:right w:val="none" w:sz="0" w:space="0" w:color="auto"/>
              </w:divBdr>
            </w:div>
          </w:divsChild>
        </w:div>
        <w:div w:id="714038651">
          <w:marLeft w:val="0"/>
          <w:marRight w:val="0"/>
          <w:marTop w:val="0"/>
          <w:marBottom w:val="0"/>
          <w:divBdr>
            <w:top w:val="none" w:sz="0" w:space="0" w:color="auto"/>
            <w:left w:val="none" w:sz="0" w:space="0" w:color="auto"/>
            <w:bottom w:val="none" w:sz="0" w:space="0" w:color="auto"/>
            <w:right w:val="none" w:sz="0" w:space="0" w:color="auto"/>
          </w:divBdr>
        </w:div>
        <w:div w:id="1749381663">
          <w:marLeft w:val="0"/>
          <w:marRight w:val="0"/>
          <w:marTop w:val="0"/>
          <w:marBottom w:val="0"/>
          <w:divBdr>
            <w:top w:val="none" w:sz="0" w:space="0" w:color="auto"/>
            <w:left w:val="none" w:sz="0" w:space="0" w:color="auto"/>
            <w:bottom w:val="none" w:sz="0" w:space="0" w:color="auto"/>
            <w:right w:val="none" w:sz="0" w:space="0" w:color="auto"/>
          </w:divBdr>
        </w:div>
        <w:div w:id="1753506798">
          <w:marLeft w:val="0"/>
          <w:marRight w:val="0"/>
          <w:marTop w:val="0"/>
          <w:marBottom w:val="0"/>
          <w:divBdr>
            <w:top w:val="none" w:sz="0" w:space="0" w:color="auto"/>
            <w:left w:val="none" w:sz="0" w:space="0" w:color="auto"/>
            <w:bottom w:val="none" w:sz="0" w:space="0" w:color="auto"/>
            <w:right w:val="none" w:sz="0" w:space="0" w:color="auto"/>
          </w:divBdr>
          <w:divsChild>
            <w:div w:id="1228567236">
              <w:marLeft w:val="0"/>
              <w:marRight w:val="0"/>
              <w:marTop w:val="0"/>
              <w:marBottom w:val="0"/>
              <w:divBdr>
                <w:top w:val="none" w:sz="0" w:space="0" w:color="auto"/>
                <w:left w:val="none" w:sz="0" w:space="0" w:color="auto"/>
                <w:bottom w:val="none" w:sz="0" w:space="0" w:color="auto"/>
                <w:right w:val="none" w:sz="0" w:space="0" w:color="auto"/>
              </w:divBdr>
            </w:div>
            <w:div w:id="1016467900">
              <w:marLeft w:val="0"/>
              <w:marRight w:val="0"/>
              <w:marTop w:val="0"/>
              <w:marBottom w:val="0"/>
              <w:divBdr>
                <w:top w:val="none" w:sz="0" w:space="0" w:color="auto"/>
                <w:left w:val="none" w:sz="0" w:space="0" w:color="auto"/>
                <w:bottom w:val="none" w:sz="0" w:space="0" w:color="auto"/>
                <w:right w:val="none" w:sz="0" w:space="0" w:color="auto"/>
              </w:divBdr>
              <w:divsChild>
                <w:div w:id="336929652">
                  <w:marLeft w:val="0"/>
                  <w:marRight w:val="0"/>
                  <w:marTop w:val="0"/>
                  <w:marBottom w:val="0"/>
                  <w:divBdr>
                    <w:top w:val="none" w:sz="0" w:space="0" w:color="auto"/>
                    <w:left w:val="none" w:sz="0" w:space="0" w:color="auto"/>
                    <w:bottom w:val="none" w:sz="0" w:space="0" w:color="auto"/>
                    <w:right w:val="none" w:sz="0" w:space="0" w:color="auto"/>
                  </w:divBdr>
                  <w:divsChild>
                    <w:div w:id="1969705520">
                      <w:marLeft w:val="0"/>
                      <w:marRight w:val="0"/>
                      <w:marTop w:val="0"/>
                      <w:marBottom w:val="0"/>
                      <w:divBdr>
                        <w:top w:val="none" w:sz="0" w:space="0" w:color="auto"/>
                        <w:left w:val="none" w:sz="0" w:space="0" w:color="auto"/>
                        <w:bottom w:val="none" w:sz="0" w:space="0" w:color="auto"/>
                        <w:right w:val="none" w:sz="0" w:space="0" w:color="auto"/>
                      </w:divBdr>
                    </w:div>
                  </w:divsChild>
                </w:div>
                <w:div w:id="516194138">
                  <w:marLeft w:val="0"/>
                  <w:marRight w:val="0"/>
                  <w:marTop w:val="0"/>
                  <w:marBottom w:val="0"/>
                  <w:divBdr>
                    <w:top w:val="none" w:sz="0" w:space="0" w:color="auto"/>
                    <w:left w:val="none" w:sz="0" w:space="0" w:color="auto"/>
                    <w:bottom w:val="none" w:sz="0" w:space="0" w:color="auto"/>
                    <w:right w:val="none" w:sz="0" w:space="0" w:color="auto"/>
                  </w:divBdr>
                </w:div>
              </w:divsChild>
            </w:div>
            <w:div w:id="1952735742">
              <w:marLeft w:val="0"/>
              <w:marRight w:val="0"/>
              <w:marTop w:val="0"/>
              <w:marBottom w:val="0"/>
              <w:divBdr>
                <w:top w:val="none" w:sz="0" w:space="0" w:color="auto"/>
                <w:left w:val="none" w:sz="0" w:space="0" w:color="auto"/>
                <w:bottom w:val="none" w:sz="0" w:space="0" w:color="auto"/>
                <w:right w:val="none" w:sz="0" w:space="0" w:color="auto"/>
              </w:divBdr>
            </w:div>
            <w:div w:id="20814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javascript:FP_openNewWindow('670',%20'810',%20false,%20false,%20false,%20false,%20true,%20false,%20'DiariodelAltoaragon',%20'../NoticiasGaleria.aspx?Id=1101173&amp;Pg=0');"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2223</Characters>
  <Application>Microsoft Office Word</Application>
  <DocSecurity>0</DocSecurity>
  <Lines>18</Lines>
  <Paragraphs>5</Paragraphs>
  <ScaleCrop>false</ScaleCrop>
  <Company>www.intercambiosvirtuales.org</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2</cp:revision>
  <dcterms:created xsi:type="dcterms:W3CDTF">2018-01-24T06:45:00Z</dcterms:created>
  <dcterms:modified xsi:type="dcterms:W3CDTF">2018-01-24T06:47:00Z</dcterms:modified>
</cp:coreProperties>
</file>